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16" w:rsidRDefault="00DD37F4" w:rsidP="0024549D">
      <w:pPr>
        <w:pStyle w:val="1"/>
        <w:spacing w:line="360" w:lineRule="auto"/>
        <w:jc w:val="center"/>
        <w:rPr>
          <w:sz w:val="32"/>
          <w:szCs w:val="32"/>
        </w:rPr>
      </w:pPr>
      <w:r w:rsidRPr="00DD37F4">
        <w:rPr>
          <w:rFonts w:hint="eastAsia"/>
          <w:sz w:val="32"/>
          <w:szCs w:val="32"/>
        </w:rPr>
        <w:t>分析测试中心</w:t>
      </w:r>
      <w:r w:rsidRPr="00DD37F4">
        <w:rPr>
          <w:sz w:val="32"/>
          <w:szCs w:val="32"/>
        </w:rPr>
        <w:t>2019年度工程实验岗位人才引进招聘信息</w:t>
      </w:r>
    </w:p>
    <w:p w:rsidR="00DD37F4" w:rsidRDefault="00DD37F4" w:rsidP="0024549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北京师范大学</w:t>
      </w:r>
      <w:r>
        <w:rPr>
          <w:rFonts w:ascii="宋体" w:hAnsi="宋体" w:hint="eastAsia"/>
          <w:sz w:val="28"/>
          <w:szCs w:val="28"/>
        </w:rPr>
        <w:t>分析测试中心是学校集中通用型大型仪器设备，保障学校基本科研条件的</w:t>
      </w:r>
      <w:r w:rsidR="00B51B7E">
        <w:rPr>
          <w:rFonts w:ascii="宋体" w:hAnsi="宋体" w:hint="eastAsia"/>
          <w:sz w:val="28"/>
          <w:szCs w:val="28"/>
        </w:rPr>
        <w:t>校级仪器共享平台</w:t>
      </w:r>
      <w:r>
        <w:rPr>
          <w:rFonts w:ascii="宋体" w:hAnsi="宋体" w:hint="eastAsia"/>
          <w:sz w:val="28"/>
          <w:szCs w:val="28"/>
        </w:rPr>
        <w:t>，是由专人负责操作大型仪器进行科学实验的单位，对理科科研教学起到重要的支撑作用</w:t>
      </w:r>
      <w:r>
        <w:rPr>
          <w:rFonts w:ascii="宋体" w:hAnsi="宋体" w:hint="eastAsia"/>
          <w:sz w:val="28"/>
          <w:szCs w:val="28"/>
        </w:rPr>
        <w:t>。</w:t>
      </w:r>
      <w:r w:rsidRPr="00DD37F4">
        <w:rPr>
          <w:rFonts w:ascii="宋体" w:hAnsi="宋体" w:hint="eastAsia"/>
          <w:sz w:val="28"/>
          <w:szCs w:val="28"/>
        </w:rPr>
        <w:t>分析测试中心是具有国家认监委资质认定证书的检验检测机构，可以向社会出具具有证明作用的数据和结果。</w:t>
      </w:r>
      <w:r w:rsidRPr="00DD37F4">
        <w:rPr>
          <w:rFonts w:ascii="宋体" w:hAnsi="宋体"/>
          <w:sz w:val="28"/>
          <w:szCs w:val="28"/>
        </w:rPr>
        <w:t>中心于</w:t>
      </w:r>
      <w:r w:rsidRPr="00DD37F4">
        <w:rPr>
          <w:rFonts w:ascii="宋体" w:hAnsi="宋体"/>
          <w:sz w:val="28"/>
          <w:szCs w:val="28"/>
        </w:rPr>
        <w:t>1994</w:t>
      </w:r>
      <w:r w:rsidRPr="00DD37F4">
        <w:rPr>
          <w:rFonts w:ascii="宋体" w:hAnsi="宋体"/>
          <w:sz w:val="28"/>
          <w:szCs w:val="28"/>
        </w:rPr>
        <w:t>年首次通过国家计量认证以来，已经成功运行了</w:t>
      </w:r>
      <w:r w:rsidRPr="00DD37F4">
        <w:rPr>
          <w:rFonts w:ascii="宋体" w:hAnsi="宋体" w:hint="eastAsia"/>
          <w:sz w:val="28"/>
          <w:szCs w:val="28"/>
        </w:rPr>
        <w:t>二</w:t>
      </w:r>
      <w:r w:rsidRPr="00DD37F4">
        <w:rPr>
          <w:rFonts w:ascii="宋体" w:hAnsi="宋体"/>
          <w:sz w:val="28"/>
          <w:szCs w:val="28"/>
        </w:rPr>
        <w:t>十多年。</w:t>
      </w:r>
      <w:r w:rsidRPr="00640BE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因工作需要，现面向校内外公开招聘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大型仪器运行管理人员</w:t>
      </w:r>
      <w:r w:rsidRPr="00640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640BE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人。</w:t>
      </w:r>
    </w:p>
    <w:p w:rsidR="0024549D" w:rsidRDefault="0024549D" w:rsidP="0024549D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Arial" w:hint="eastAsia"/>
          <w:color w:val="000000"/>
          <w:kern w:val="0"/>
          <w:sz w:val="28"/>
          <w:szCs w:val="28"/>
        </w:rPr>
      </w:pPr>
    </w:p>
    <w:p w:rsidR="0024549D" w:rsidRPr="00640BE6" w:rsidRDefault="0024549D" w:rsidP="0024549D">
      <w:pPr>
        <w:adjustRightInd w:val="0"/>
        <w:snapToGrid w:val="0"/>
        <w:spacing w:line="36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40BE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一、招聘岗位及工作职责</w:t>
      </w:r>
    </w:p>
    <w:p w:rsidR="0024549D" w:rsidRPr="00640BE6" w:rsidRDefault="0024549D" w:rsidP="0024549D">
      <w:pPr>
        <w:adjustRightInd w:val="0"/>
        <w:snapToGrid w:val="0"/>
        <w:spacing w:line="36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40BE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招聘岗位：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大型仪器运行管理岗</w:t>
      </w:r>
      <w:r w:rsidRPr="00640BE6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1 </w:t>
      </w:r>
      <w:r w:rsidRPr="00640BE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人</w:t>
      </w:r>
    </w:p>
    <w:p w:rsidR="0024549D" w:rsidRPr="00640BE6" w:rsidRDefault="0024549D" w:rsidP="0024549D">
      <w:pPr>
        <w:adjustRightInd w:val="0"/>
        <w:snapToGrid w:val="0"/>
        <w:spacing w:line="36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40BE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岗位职责：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1.</w:t>
      </w:r>
      <w:r w:rsidRPr="0024549D">
        <w:rPr>
          <w:rFonts w:ascii="宋体" w:hAnsi="宋体"/>
          <w:sz w:val="28"/>
          <w:szCs w:val="28"/>
        </w:rPr>
        <w:t>负责中心大型分析仪器设备的操作和日常维护管理、数据分析和处理；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2.</w:t>
      </w:r>
      <w:r w:rsidRPr="0024549D">
        <w:rPr>
          <w:rFonts w:ascii="宋体" w:hAnsi="宋体"/>
          <w:sz w:val="28"/>
          <w:szCs w:val="28"/>
        </w:rPr>
        <w:t>协助相关学科的研究工作，保证学校科研支撑；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3.</w:t>
      </w:r>
      <w:r w:rsidRPr="0024549D">
        <w:rPr>
          <w:rFonts w:ascii="宋体" w:hAnsi="宋体"/>
          <w:sz w:val="28"/>
          <w:szCs w:val="28"/>
        </w:rPr>
        <w:t>负责完成校内人员使用相关设备的培训工作；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B51B7E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4.</w:t>
      </w:r>
      <w:r w:rsidRPr="0024549D">
        <w:rPr>
          <w:rFonts w:ascii="宋体" w:hAnsi="宋体"/>
          <w:sz w:val="28"/>
          <w:szCs w:val="28"/>
        </w:rPr>
        <w:t>负责相关设备的引进及仪器功能和分析方法的研究开发工作等；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 w:rsidRPr="0024549D">
        <w:rPr>
          <w:rFonts w:ascii="宋体" w:hAnsi="宋体"/>
          <w:sz w:val="28"/>
          <w:szCs w:val="28"/>
        </w:rPr>
        <w:t>5.</w:t>
      </w:r>
      <w:r w:rsidRPr="0024549D">
        <w:rPr>
          <w:rFonts w:ascii="宋体" w:hAnsi="宋体"/>
          <w:sz w:val="28"/>
          <w:szCs w:val="28"/>
        </w:rPr>
        <w:t>发表关于仪器功能开发和分析方法相</w:t>
      </w:r>
      <w:r w:rsidRPr="0024549D">
        <w:rPr>
          <w:rFonts w:ascii="宋体" w:hAnsi="宋体"/>
          <w:sz w:val="28"/>
          <w:szCs w:val="28"/>
        </w:rPr>
        <w:t xml:space="preserve"> </w:t>
      </w:r>
      <w:r w:rsidRPr="0024549D">
        <w:rPr>
          <w:rFonts w:ascii="宋体" w:hAnsi="宋体"/>
          <w:sz w:val="28"/>
          <w:szCs w:val="28"/>
        </w:rPr>
        <w:t>关的学术论文；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6.</w:t>
      </w:r>
      <w:r w:rsidRPr="0024549D">
        <w:rPr>
          <w:rFonts w:ascii="宋体" w:hAnsi="宋体"/>
          <w:sz w:val="28"/>
          <w:szCs w:val="28"/>
        </w:rPr>
        <w:t>完成中心交办的其他工作。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eastAsia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二</w:t>
      </w:r>
      <w:r w:rsidRPr="00640BE6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遴选引进条件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1.</w:t>
      </w:r>
      <w:r w:rsidRPr="0024549D">
        <w:rPr>
          <w:rFonts w:ascii="宋体" w:hAnsi="宋体"/>
          <w:sz w:val="28"/>
          <w:szCs w:val="28"/>
        </w:rPr>
        <w:t>遵纪守法、爱国爱党，具有良好的思想品质和道德操守；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2.</w:t>
      </w:r>
      <w:r w:rsidRPr="0024549D">
        <w:rPr>
          <w:rFonts w:ascii="宋体" w:hAnsi="宋体"/>
          <w:sz w:val="28"/>
          <w:szCs w:val="28"/>
        </w:rPr>
        <w:t>具有大局观念、安全意识、身体健康，能全职投入工作；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lastRenderedPageBreak/>
        <w:t>3.</w:t>
      </w:r>
      <w:r w:rsidRPr="0024549D">
        <w:rPr>
          <w:rFonts w:ascii="宋体" w:hAnsi="宋体"/>
          <w:sz w:val="28"/>
          <w:szCs w:val="28"/>
        </w:rPr>
        <w:t>爱岗敬业，具有较强的组织协调和沟通能力，具有服务意识和责任心</w:t>
      </w:r>
      <w:r w:rsidRPr="0024549D">
        <w:rPr>
          <w:rFonts w:ascii="宋体" w:hAnsi="宋体"/>
          <w:sz w:val="28"/>
          <w:szCs w:val="28"/>
        </w:rPr>
        <w:t>,</w:t>
      </w:r>
      <w:r w:rsidRPr="0024549D">
        <w:rPr>
          <w:rFonts w:ascii="宋体" w:hAnsi="宋体"/>
          <w:sz w:val="28"/>
          <w:szCs w:val="28"/>
        </w:rPr>
        <w:t>具有</w:t>
      </w:r>
      <w:r w:rsidRPr="0024549D">
        <w:rPr>
          <w:rFonts w:ascii="宋体" w:hAnsi="宋体"/>
          <w:sz w:val="28"/>
          <w:szCs w:val="28"/>
        </w:rPr>
        <w:t xml:space="preserve"> </w:t>
      </w:r>
      <w:r w:rsidRPr="0024549D">
        <w:rPr>
          <w:rFonts w:ascii="宋体" w:hAnsi="宋体"/>
          <w:sz w:val="28"/>
          <w:szCs w:val="28"/>
        </w:rPr>
        <w:t>踏实肯干的态度和团队合作精神。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4.</w:t>
      </w:r>
      <w:r w:rsidRPr="0024549D">
        <w:rPr>
          <w:rFonts w:ascii="宋体" w:hAnsi="宋体"/>
          <w:sz w:val="28"/>
          <w:szCs w:val="28"/>
        </w:rPr>
        <w:t>熟悉大型仪器的运行和日常维护，具有独立工作能力，能协助相关学科的研究工作，具有</w:t>
      </w:r>
      <w:r w:rsidRPr="0024549D">
        <w:rPr>
          <w:rFonts w:ascii="宋体" w:hAnsi="宋体"/>
          <w:sz w:val="28"/>
          <w:szCs w:val="28"/>
        </w:rPr>
        <w:t>3</w:t>
      </w:r>
      <w:r w:rsidRPr="0024549D">
        <w:rPr>
          <w:rFonts w:ascii="宋体" w:hAnsi="宋体"/>
          <w:sz w:val="28"/>
          <w:szCs w:val="28"/>
        </w:rPr>
        <w:t>年及以上相关工作经验；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5.</w:t>
      </w:r>
      <w:r w:rsidRPr="0024549D">
        <w:rPr>
          <w:rFonts w:ascii="宋体" w:hAnsi="宋体"/>
          <w:sz w:val="28"/>
          <w:szCs w:val="28"/>
        </w:rPr>
        <w:t>能够胜任相关设备的引进及仪器功能</w:t>
      </w:r>
      <w:r w:rsidRPr="0024549D">
        <w:rPr>
          <w:rFonts w:ascii="宋体" w:hAnsi="宋体"/>
          <w:sz w:val="28"/>
          <w:szCs w:val="28"/>
        </w:rPr>
        <w:t xml:space="preserve"> </w:t>
      </w:r>
      <w:r w:rsidRPr="0024549D">
        <w:rPr>
          <w:rFonts w:ascii="宋体" w:hAnsi="宋体"/>
          <w:sz w:val="28"/>
          <w:szCs w:val="28"/>
        </w:rPr>
        <w:t>和分析方法的研究开发工作；</w:t>
      </w:r>
      <w:r w:rsidRPr="0024549D">
        <w:rPr>
          <w:rFonts w:ascii="宋体" w:hAnsi="宋体"/>
          <w:sz w:val="28"/>
          <w:szCs w:val="28"/>
        </w:rPr>
        <w:t xml:space="preserve"> 6.</w:t>
      </w:r>
      <w:r w:rsidRPr="0024549D">
        <w:rPr>
          <w:rFonts w:ascii="宋体" w:hAnsi="宋体"/>
          <w:sz w:val="28"/>
          <w:szCs w:val="28"/>
        </w:rPr>
        <w:t>境内外知名大学化学、物理、生物或仪器分析相关专业博士学位获得者，具有副高及以上职称，原则上副高职称者年龄不超过</w:t>
      </w:r>
      <w:r w:rsidRPr="0024549D">
        <w:rPr>
          <w:rFonts w:ascii="宋体" w:hAnsi="宋体"/>
          <w:sz w:val="28"/>
          <w:szCs w:val="28"/>
        </w:rPr>
        <w:t>40</w:t>
      </w:r>
      <w:r w:rsidRPr="0024549D">
        <w:rPr>
          <w:rFonts w:ascii="宋体" w:hAnsi="宋体"/>
          <w:sz w:val="28"/>
          <w:szCs w:val="28"/>
        </w:rPr>
        <w:t>周岁，正高职称者年龄不超过</w:t>
      </w:r>
      <w:r w:rsidRPr="0024549D">
        <w:rPr>
          <w:rFonts w:ascii="宋体" w:hAnsi="宋体"/>
          <w:sz w:val="28"/>
          <w:szCs w:val="28"/>
        </w:rPr>
        <w:t>45</w:t>
      </w:r>
      <w:r w:rsidRPr="0024549D">
        <w:rPr>
          <w:rFonts w:ascii="宋体" w:hAnsi="宋体"/>
          <w:sz w:val="28"/>
          <w:szCs w:val="28"/>
        </w:rPr>
        <w:t>周岁；</w:t>
      </w:r>
      <w:r w:rsidRPr="0024549D">
        <w:rPr>
          <w:rFonts w:ascii="宋体" w:hAnsi="宋体"/>
          <w:sz w:val="28"/>
          <w:szCs w:val="28"/>
        </w:rPr>
        <w:t xml:space="preserve"> </w:t>
      </w:r>
    </w:p>
    <w:p w:rsidR="0024549D" w:rsidRDefault="0024549D" w:rsidP="0024549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 w:rsidRPr="0024549D">
        <w:rPr>
          <w:rFonts w:ascii="宋体" w:hAnsi="宋体"/>
          <w:sz w:val="28"/>
          <w:szCs w:val="28"/>
        </w:rPr>
        <w:t>7.</w:t>
      </w:r>
      <w:r w:rsidRPr="0024549D">
        <w:rPr>
          <w:rFonts w:ascii="宋体" w:hAnsi="宋体"/>
          <w:sz w:val="28"/>
          <w:szCs w:val="28"/>
        </w:rPr>
        <w:t>熟悉</w:t>
      </w:r>
      <w:r w:rsidRPr="0024549D">
        <w:rPr>
          <w:rFonts w:ascii="宋体" w:hAnsi="宋体"/>
          <w:sz w:val="28"/>
          <w:szCs w:val="28"/>
        </w:rPr>
        <w:t>X</w:t>
      </w:r>
      <w:r w:rsidRPr="0024549D">
        <w:rPr>
          <w:rFonts w:ascii="宋体" w:hAnsi="宋体"/>
          <w:sz w:val="28"/>
          <w:szCs w:val="28"/>
        </w:rPr>
        <w:t>射线和透射电镜相关设备者优</w:t>
      </w:r>
      <w:r w:rsidRPr="0024549D">
        <w:rPr>
          <w:rFonts w:ascii="宋体" w:hAnsi="宋体"/>
          <w:sz w:val="28"/>
          <w:szCs w:val="28"/>
        </w:rPr>
        <w:t xml:space="preserve"> </w:t>
      </w:r>
      <w:r w:rsidRPr="0024549D">
        <w:rPr>
          <w:rFonts w:ascii="宋体" w:hAnsi="宋体"/>
          <w:sz w:val="28"/>
          <w:szCs w:val="28"/>
        </w:rPr>
        <w:t>先考虑。</w:t>
      </w:r>
    </w:p>
    <w:p w:rsidR="00B51B7E" w:rsidRDefault="00B51B7E" w:rsidP="0024549D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三、选拔方式和程序</w:t>
      </w: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ind w:firstLine="560"/>
        <w:jc w:val="both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>面向校内外公开招聘，按照个人申请、应聘资格审查、面试等环节，择优确定录用名单。</w:t>
      </w: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ind w:firstLine="560"/>
        <w:jc w:val="both"/>
        <w:rPr>
          <w:rFonts w:ascii="Arial" w:hAnsi="Arial" w:cs="Arial" w:hint="eastAsia"/>
          <w:color w:val="000000"/>
          <w:sz w:val="18"/>
          <w:szCs w:val="18"/>
        </w:rPr>
      </w:pP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四、聘用方式及薪酬待遇</w:t>
      </w: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ind w:firstLine="560"/>
        <w:jc w:val="both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>学校正式编制工程实验岗</w:t>
      </w:r>
      <w:r>
        <w:rPr>
          <w:rFonts w:cs="Arial" w:hint="eastAsia"/>
          <w:color w:val="000000"/>
          <w:sz w:val="28"/>
          <w:szCs w:val="28"/>
        </w:rPr>
        <w:t>，薪酬待遇按照</w:t>
      </w:r>
      <w:r>
        <w:rPr>
          <w:rFonts w:cs="Arial" w:hint="eastAsia"/>
          <w:color w:val="000000"/>
          <w:sz w:val="28"/>
          <w:szCs w:val="28"/>
        </w:rPr>
        <w:t>学校</w:t>
      </w:r>
      <w:r>
        <w:rPr>
          <w:rFonts w:cs="Arial" w:hint="eastAsia"/>
          <w:color w:val="000000"/>
          <w:sz w:val="28"/>
          <w:szCs w:val="28"/>
        </w:rPr>
        <w:t>相关政策执行。</w:t>
      </w:r>
    </w:p>
    <w:p w:rsidR="00B51B7E" w:rsidRP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ind w:firstLine="560"/>
        <w:jc w:val="both"/>
        <w:rPr>
          <w:rFonts w:ascii="Arial" w:hAnsi="Arial" w:cs="Arial" w:hint="eastAsia"/>
          <w:color w:val="000000"/>
          <w:sz w:val="18"/>
          <w:szCs w:val="18"/>
        </w:rPr>
      </w:pP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五、报名方式及提交材料</w:t>
      </w:r>
    </w:p>
    <w:p w:rsidR="00B51B7E" w:rsidRDefault="00B51B7E" w:rsidP="00B51B7E">
      <w:pPr>
        <w:pStyle w:val="a3"/>
        <w:shd w:val="clear" w:color="auto" w:fill="FFFFFF"/>
        <w:spacing w:before="0" w:beforeAutospacing="0" w:after="0" w:afterAutospacing="0" w:line="600" w:lineRule="atLeast"/>
        <w:ind w:firstLine="5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  <w:sz w:val="28"/>
          <w:szCs w:val="28"/>
        </w:rPr>
        <w:t>有意应聘者请将简历、个人相关学历证书、资质证书及相关材料电子版以邮件形式发送至</w:t>
      </w:r>
      <w:r>
        <w:rPr>
          <w:rFonts w:ascii="Times New Roman" w:hAnsi="Times New Roman" w:cs="Times New Roman"/>
          <w:color w:val="000000"/>
          <w:sz w:val="28"/>
          <w:szCs w:val="28"/>
        </w:rPr>
        <w:t>kjlis</w:t>
      </w:r>
      <w:r>
        <w:rPr>
          <w:rFonts w:ascii="Times New Roman" w:hAnsi="Times New Roman" w:cs="Times New Roman"/>
          <w:color w:val="000000"/>
          <w:sz w:val="28"/>
          <w:szCs w:val="28"/>
        </w:rPr>
        <w:t>@bnu.edu.cn</w:t>
      </w:r>
      <w:r>
        <w:rPr>
          <w:rFonts w:cs="Arial" w:hint="eastAsia"/>
          <w:color w:val="000000"/>
          <w:sz w:val="28"/>
          <w:szCs w:val="28"/>
        </w:rPr>
        <w:t>，文件名称为（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cs="Arial" w:hint="eastAsia"/>
          <w:color w:val="000000"/>
          <w:sz w:val="28"/>
          <w:szCs w:val="28"/>
        </w:rPr>
        <w:t>应聘岗位名称</w:t>
      </w:r>
      <w:r>
        <w:rPr>
          <w:rFonts w:ascii="Times New Roman" w:hAnsi="Times New Roman" w:cs="Times New Roman"/>
          <w:color w:val="000000"/>
          <w:sz w:val="28"/>
          <w:szCs w:val="28"/>
        </w:rPr>
        <w:t>”+“</w:t>
      </w:r>
      <w:r>
        <w:rPr>
          <w:rFonts w:cs="Arial" w:hint="eastAsia"/>
          <w:color w:val="000000"/>
          <w:sz w:val="28"/>
          <w:szCs w:val="28"/>
        </w:rPr>
        <w:t>姓名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cs="Arial" w:hint="eastAsia"/>
          <w:color w:val="000000"/>
          <w:sz w:val="28"/>
          <w:szCs w:val="28"/>
        </w:rPr>
        <w:t>）。</w:t>
      </w:r>
    </w:p>
    <w:p w:rsidR="0024549D" w:rsidRPr="00B51B7E" w:rsidRDefault="0024549D" w:rsidP="0024549D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sectPr w:rsidR="0024549D" w:rsidRPr="00B5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4"/>
    <w:rsid w:val="0024549D"/>
    <w:rsid w:val="00B51B7E"/>
    <w:rsid w:val="00DD37F4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9429"/>
  <w15:chartTrackingRefBased/>
  <w15:docId w15:val="{BF1BCAB0-9493-4D35-89D8-49D386A7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7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F4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B51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</dc:creator>
  <cp:keywords/>
  <dc:description/>
  <cp:lastModifiedBy>liuy</cp:lastModifiedBy>
  <cp:revision>3</cp:revision>
  <dcterms:created xsi:type="dcterms:W3CDTF">2019-07-01T06:36:00Z</dcterms:created>
  <dcterms:modified xsi:type="dcterms:W3CDTF">2019-07-01T06:51:00Z</dcterms:modified>
</cp:coreProperties>
</file>